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EC" w:rsidRDefault="000900EC">
      <w:pPr>
        <w:rPr>
          <w:rFonts w:ascii="Times New Roman" w:hAnsi="Times New Roman" w:cs="Times New Roman"/>
          <w:b/>
          <w:sz w:val="24"/>
          <w:szCs w:val="24"/>
        </w:rPr>
      </w:pPr>
      <w:bookmarkStart w:id="0" w:name="_GoBack"/>
      <w:bookmarkEnd w:id="0"/>
      <w:r w:rsidRPr="00D34301">
        <w:rPr>
          <w:rFonts w:ascii="Times New Roman" w:hAnsi="Times New Roman" w:cs="Times New Roman"/>
          <w:b/>
          <w:sz w:val="24"/>
          <w:szCs w:val="24"/>
        </w:rPr>
        <w:t>Quarter 3A: Roman Art</w:t>
      </w:r>
    </w:p>
    <w:p w:rsidR="0029672C" w:rsidRDefault="0029672C">
      <w:pPr>
        <w:rPr>
          <w:rFonts w:ascii="Times New Roman" w:hAnsi="Times New Roman" w:cs="Times New Roman"/>
          <w:b/>
          <w:sz w:val="24"/>
          <w:szCs w:val="24"/>
        </w:rPr>
      </w:pPr>
      <w:r>
        <w:rPr>
          <w:rFonts w:ascii="Times New Roman" w:hAnsi="Times New Roman" w:cs="Times New Roman"/>
          <w:b/>
          <w:sz w:val="24"/>
          <w:szCs w:val="24"/>
        </w:rPr>
        <w:t>Dialectic</w:t>
      </w:r>
    </w:p>
    <w:p w:rsidR="004F18DE" w:rsidRPr="004F18DE" w:rsidRDefault="004F18DE">
      <w:pPr>
        <w:rPr>
          <w:rFonts w:ascii="Times New Roman" w:hAnsi="Times New Roman" w:cs="Times New Roman"/>
          <w:sz w:val="24"/>
          <w:szCs w:val="24"/>
        </w:rPr>
      </w:pPr>
      <w:r>
        <w:rPr>
          <w:rFonts w:ascii="Times New Roman" w:hAnsi="Times New Roman" w:cs="Times New Roman"/>
          <w:sz w:val="24"/>
          <w:szCs w:val="24"/>
        </w:rPr>
        <w:t>As conquest expanded the bounds of Roman rule throughout the world, Rome’s contact with Greek art began to influence’</w:t>
      </w:r>
      <w:r w:rsidR="00C64914">
        <w:rPr>
          <w:rFonts w:ascii="Times New Roman" w:hAnsi="Times New Roman" w:cs="Times New Roman"/>
          <w:sz w:val="24"/>
          <w:szCs w:val="24"/>
        </w:rPr>
        <w:t>s its</w:t>
      </w:r>
      <w:r>
        <w:rPr>
          <w:rFonts w:ascii="Times New Roman" w:hAnsi="Times New Roman" w:cs="Times New Roman"/>
          <w:sz w:val="24"/>
          <w:szCs w:val="24"/>
        </w:rPr>
        <w:t xml:space="preserve"> artistic tradition. </w:t>
      </w:r>
      <w:r w:rsidR="00C64914">
        <w:rPr>
          <w:rFonts w:ascii="Times New Roman" w:hAnsi="Times New Roman" w:cs="Times New Roman"/>
          <w:sz w:val="24"/>
          <w:szCs w:val="24"/>
        </w:rPr>
        <w:t>Romans collected Gree</w:t>
      </w:r>
      <w:r w:rsidR="00F447C7">
        <w:rPr>
          <w:rFonts w:ascii="Times New Roman" w:hAnsi="Times New Roman" w:cs="Times New Roman"/>
          <w:sz w:val="24"/>
          <w:szCs w:val="24"/>
        </w:rPr>
        <w:t>k antiquities and blended its</w:t>
      </w:r>
      <w:r w:rsidR="00C64914">
        <w:rPr>
          <w:rFonts w:ascii="Times New Roman" w:hAnsi="Times New Roman" w:cs="Times New Roman"/>
          <w:sz w:val="24"/>
          <w:szCs w:val="24"/>
        </w:rPr>
        <w:t xml:space="preserve"> style with their own native Etruscan heritage. As you look at this sculpture of Julius Caesar’s adopted son (and grand-nephew), see how many similarities you can spot. What do Greek and Roman art have in common? </w:t>
      </w:r>
    </w:p>
    <w:p w:rsidR="00FF3067" w:rsidRDefault="00D34301">
      <w:pPr>
        <w:rPr>
          <w:rFonts w:ascii="Times New Roman" w:hAnsi="Times New Roman" w:cs="Times New Roman"/>
          <w:sz w:val="24"/>
          <w:szCs w:val="24"/>
        </w:rPr>
      </w:pPr>
      <w:r>
        <w:rPr>
          <w:noProof/>
        </w:rPr>
        <w:drawing>
          <wp:inline distT="0" distB="0" distL="0" distR="0">
            <wp:extent cx="2133600" cy="3200969"/>
            <wp:effectExtent l="0" t="0" r="0" b="0"/>
            <wp:docPr id="1" name="Picture 1" descr="https://upload.wikimedia.org/wikipedia/commons/e/eb/Statue-Augus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b/Statue-Augustu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3042" cy="3215135"/>
                    </a:xfrm>
                    <a:prstGeom prst="rect">
                      <a:avLst/>
                    </a:prstGeom>
                    <a:noFill/>
                    <a:ln>
                      <a:noFill/>
                    </a:ln>
                  </pic:spPr>
                </pic:pic>
              </a:graphicData>
            </a:graphic>
          </wp:inline>
        </w:drawing>
      </w:r>
    </w:p>
    <w:p w:rsidR="000900EC" w:rsidRDefault="00FF3067">
      <w:pPr>
        <w:rPr>
          <w:rFonts w:ascii="Times New Roman" w:hAnsi="Times New Roman" w:cs="Times New Roman"/>
          <w:b/>
          <w:sz w:val="24"/>
          <w:szCs w:val="24"/>
        </w:rPr>
      </w:pPr>
      <w:r>
        <w:rPr>
          <w:rFonts w:ascii="Times New Roman" w:hAnsi="Times New Roman" w:cs="Times New Roman"/>
          <w:sz w:val="24"/>
          <w:szCs w:val="24"/>
        </w:rPr>
        <w:t xml:space="preserve"> </w:t>
      </w:r>
      <w:r w:rsidR="00D34301" w:rsidRPr="00C64914">
        <w:rPr>
          <w:rFonts w:ascii="Times New Roman" w:hAnsi="Times New Roman" w:cs="Times New Roman"/>
          <w:b/>
          <w:sz w:val="24"/>
          <w:szCs w:val="24"/>
        </w:rPr>
        <w:t xml:space="preserve">Augustus </w:t>
      </w:r>
      <w:r w:rsidR="00287531">
        <w:rPr>
          <w:rFonts w:ascii="Times New Roman" w:hAnsi="Times New Roman" w:cs="Times New Roman"/>
          <w:b/>
          <w:sz w:val="24"/>
          <w:szCs w:val="24"/>
        </w:rPr>
        <w:t xml:space="preserve">(Octavian) </w:t>
      </w:r>
      <w:r w:rsidR="00C64914" w:rsidRPr="00C64914">
        <w:rPr>
          <w:rFonts w:ascii="Times New Roman" w:hAnsi="Times New Roman" w:cs="Times New Roman"/>
          <w:b/>
          <w:sz w:val="24"/>
          <w:szCs w:val="24"/>
        </w:rPr>
        <w:t>as g</w:t>
      </w:r>
      <w:r w:rsidRPr="00C64914">
        <w:rPr>
          <w:rFonts w:ascii="Times New Roman" w:hAnsi="Times New Roman" w:cs="Times New Roman"/>
          <w:b/>
          <w:sz w:val="24"/>
          <w:szCs w:val="24"/>
        </w:rPr>
        <w:t>eneral, copy of a bronze from 20 BC, marble, 6’8” high</w:t>
      </w:r>
    </w:p>
    <w:p w:rsidR="00287531" w:rsidRDefault="0063427E">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This sculpture portrays a strong leader with his arm raised to command his troops. </w:t>
      </w:r>
      <w:r w:rsidR="00287531">
        <w:rPr>
          <w:rFonts w:ascii="Times New Roman" w:hAnsi="Times New Roman" w:cs="Times New Roman"/>
          <w:sz w:val="24"/>
          <w:szCs w:val="24"/>
        </w:rPr>
        <w:t xml:space="preserve">Although his armies facilitated the Pax Romana that secured Rome’s conquests, </w:t>
      </w:r>
      <w:r w:rsidR="00C928C0">
        <w:rPr>
          <w:rFonts w:ascii="Times New Roman" w:hAnsi="Times New Roman" w:cs="Times New Roman"/>
          <w:sz w:val="24"/>
          <w:szCs w:val="24"/>
        </w:rPr>
        <w:t>Octavian</w:t>
      </w:r>
      <w:r w:rsidR="00287531">
        <w:rPr>
          <w:rFonts w:ascii="Times New Roman" w:hAnsi="Times New Roman" w:cs="Times New Roman"/>
          <w:sz w:val="24"/>
          <w:szCs w:val="24"/>
        </w:rPr>
        <w:t xml:space="preserve"> needed his official portrait to convince the Romans that his youth was an asset in a society that valued the wisdom of old </w:t>
      </w:r>
      <w:r w:rsidR="00287531" w:rsidRPr="00287531">
        <w:rPr>
          <w:rFonts w:ascii="Times New Roman" w:hAnsi="Times New Roman" w:cs="Times New Roman"/>
          <w:sz w:val="24"/>
          <w:szCs w:val="24"/>
        </w:rPr>
        <w:t>age.</w:t>
      </w:r>
      <w:hyperlink r:id="rId5" w:anchor="/media/File:Statue-Augustus.jpg" w:history="1"/>
      <w:r w:rsidR="00287531">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He is muscular and youthful while being perfectly proportioned and balanced. The great care with which his body is depicted will remind us of the careful drawing on Greek red figure vases that outlined every muscle and facial expression with great precision. The folds of the cloth are flowing </w:t>
      </w:r>
      <w:r w:rsidR="00F447C7">
        <w:rPr>
          <w:rFonts w:ascii="Times New Roman" w:hAnsi="Times New Roman" w:cs="Times New Roman"/>
          <w:sz w:val="24"/>
          <w:szCs w:val="24"/>
        </w:rPr>
        <w:t xml:space="preserve">and soft </w:t>
      </w:r>
      <w:r>
        <w:rPr>
          <w:rFonts w:ascii="Times New Roman" w:hAnsi="Times New Roman" w:cs="Times New Roman"/>
          <w:sz w:val="24"/>
          <w:szCs w:val="24"/>
        </w:rPr>
        <w:t>while the breastplate looks like it is made of finely hammered metal. This intensely realistic sculpture reminds us of the sculptures adorning the Parthenon</w:t>
      </w:r>
      <w:r w:rsidR="007F7D10">
        <w:rPr>
          <w:rFonts w:ascii="Times New Roman" w:hAnsi="Times New Roman" w:cs="Times New Roman"/>
          <w:sz w:val="24"/>
          <w:szCs w:val="24"/>
        </w:rPr>
        <w:t xml:space="preserve">. </w:t>
      </w:r>
    </w:p>
    <w:p w:rsidR="00E903CB" w:rsidRDefault="00E903CB">
      <w:pPr>
        <w:rPr>
          <w:rFonts w:ascii="Times New Roman" w:hAnsi="Times New Roman" w:cs="Times New Roman"/>
          <w:sz w:val="24"/>
          <w:szCs w:val="24"/>
        </w:rPr>
      </w:pPr>
      <w:r>
        <w:rPr>
          <w:rFonts w:ascii="Times New Roman" w:hAnsi="Times New Roman" w:cs="Times New Roman"/>
          <w:sz w:val="24"/>
          <w:szCs w:val="24"/>
        </w:rPr>
        <w:tab/>
        <w:t xml:space="preserve">You have already studied the importance of the arch in Roman architecture; it was an important architectural innovation that allowed taller buildings to be built and it is an iconic feature of Roman art. Often, large prominent arches were constructed to honor Emperors and commemorate military victories, such as the Arch of Titus in Rome. This heavy, imposing, tribute to Titus was commissioned </w:t>
      </w:r>
      <w:r w:rsidR="00F447C7">
        <w:rPr>
          <w:rFonts w:ascii="Times New Roman" w:hAnsi="Times New Roman" w:cs="Times New Roman"/>
          <w:sz w:val="24"/>
          <w:szCs w:val="24"/>
        </w:rPr>
        <w:t xml:space="preserve">after his death </w:t>
      </w:r>
      <w:r>
        <w:rPr>
          <w:rFonts w:ascii="Times New Roman" w:hAnsi="Times New Roman" w:cs="Times New Roman"/>
          <w:sz w:val="24"/>
          <w:szCs w:val="24"/>
        </w:rPr>
        <w:t xml:space="preserve">as a monument not only to </w:t>
      </w:r>
      <w:r w:rsidR="00F447C7">
        <w:rPr>
          <w:rFonts w:ascii="Times New Roman" w:hAnsi="Times New Roman" w:cs="Times New Roman"/>
          <w:sz w:val="24"/>
          <w:szCs w:val="24"/>
        </w:rPr>
        <w:t>him</w:t>
      </w:r>
      <w:r>
        <w:rPr>
          <w:rFonts w:ascii="Times New Roman" w:hAnsi="Times New Roman" w:cs="Times New Roman"/>
          <w:sz w:val="24"/>
          <w:szCs w:val="24"/>
        </w:rPr>
        <w:t>, but also to testify to the s</w:t>
      </w:r>
      <w:r w:rsidR="00F447C7">
        <w:rPr>
          <w:rFonts w:ascii="Times New Roman" w:hAnsi="Times New Roman" w:cs="Times New Roman"/>
          <w:sz w:val="24"/>
          <w:szCs w:val="24"/>
        </w:rPr>
        <w:t>trength of Roman empire as a whole</w:t>
      </w:r>
      <w:r>
        <w:rPr>
          <w:rFonts w:ascii="Times New Roman" w:hAnsi="Times New Roman" w:cs="Times New Roman"/>
          <w:sz w:val="24"/>
          <w:szCs w:val="24"/>
        </w:rPr>
        <w:t xml:space="preserve">. </w:t>
      </w:r>
    </w:p>
    <w:p w:rsidR="00E903CB" w:rsidRDefault="00E903CB">
      <w:pPr>
        <w:rPr>
          <w:rFonts w:ascii="Times New Roman" w:hAnsi="Times New Roman" w:cs="Times New Roman"/>
          <w:sz w:val="24"/>
          <w:szCs w:val="24"/>
        </w:rPr>
      </w:pPr>
    </w:p>
    <w:p w:rsidR="000900EC" w:rsidRDefault="00F55A40">
      <w:pPr>
        <w:rPr>
          <w:rFonts w:ascii="Times New Roman" w:hAnsi="Times New Roman" w:cs="Times New Roman"/>
          <w:sz w:val="24"/>
          <w:szCs w:val="24"/>
        </w:rPr>
      </w:pPr>
      <w:r>
        <w:rPr>
          <w:noProof/>
        </w:rPr>
        <w:drawing>
          <wp:inline distT="0" distB="0" distL="0" distR="0">
            <wp:extent cx="2324100" cy="2160221"/>
            <wp:effectExtent l="0" t="0" r="0" b="0"/>
            <wp:docPr id="3" name="Picture 3" descr="The Arch of Titus, showing the &quot;Spoils of Jerusalem&quot; relief on the inside 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rch of Titus, showing the &quot;Spoils of Jerusalem&quot; relief on the inside 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624" cy="2235067"/>
                    </a:xfrm>
                    <a:prstGeom prst="rect">
                      <a:avLst/>
                    </a:prstGeom>
                    <a:noFill/>
                    <a:ln>
                      <a:noFill/>
                    </a:ln>
                  </pic:spPr>
                </pic:pic>
              </a:graphicData>
            </a:graphic>
          </wp:inline>
        </w:drawing>
      </w:r>
    </w:p>
    <w:p w:rsidR="00F55A40" w:rsidRPr="00E903CB" w:rsidRDefault="0029672C">
      <w:pPr>
        <w:rPr>
          <w:rFonts w:ascii="Times New Roman" w:hAnsi="Times New Roman" w:cs="Times New Roman"/>
          <w:b/>
          <w:sz w:val="24"/>
          <w:szCs w:val="24"/>
        </w:rPr>
      </w:pPr>
      <w:r w:rsidRPr="00E903CB">
        <w:rPr>
          <w:rFonts w:ascii="Times New Roman" w:hAnsi="Times New Roman" w:cs="Times New Roman"/>
          <w:b/>
          <w:sz w:val="24"/>
          <w:szCs w:val="24"/>
        </w:rPr>
        <w:t>Arch of Titus</w:t>
      </w:r>
      <w:r w:rsidR="000269C7" w:rsidRPr="00E903CB">
        <w:rPr>
          <w:rFonts w:ascii="Times New Roman" w:hAnsi="Times New Roman" w:cs="Times New Roman"/>
          <w:b/>
          <w:sz w:val="24"/>
          <w:szCs w:val="24"/>
        </w:rPr>
        <w:t xml:space="preserve">, </w:t>
      </w:r>
      <w:r w:rsidR="00F447C7">
        <w:rPr>
          <w:rFonts w:ascii="Times New Roman" w:hAnsi="Times New Roman" w:cs="Times New Roman"/>
          <w:b/>
          <w:sz w:val="24"/>
          <w:szCs w:val="24"/>
        </w:rPr>
        <w:t xml:space="preserve">Rome, </w:t>
      </w:r>
      <w:r w:rsidR="000269C7" w:rsidRPr="00E903CB">
        <w:rPr>
          <w:rFonts w:ascii="Times New Roman" w:hAnsi="Times New Roman" w:cs="Times New Roman"/>
          <w:b/>
          <w:sz w:val="24"/>
          <w:szCs w:val="24"/>
        </w:rPr>
        <w:t>82 AD</w:t>
      </w:r>
    </w:p>
    <w:p w:rsidR="0029672C" w:rsidRDefault="00E903CB">
      <w:pPr>
        <w:rPr>
          <w:rFonts w:ascii="Times New Roman" w:hAnsi="Times New Roman" w:cs="Times New Roman"/>
          <w:sz w:val="24"/>
          <w:szCs w:val="24"/>
        </w:rPr>
      </w:pPr>
      <w:r>
        <w:rPr>
          <w:rFonts w:ascii="Times New Roman" w:hAnsi="Times New Roman" w:cs="Times New Roman"/>
          <w:sz w:val="24"/>
          <w:szCs w:val="24"/>
        </w:rPr>
        <w:t xml:space="preserve">Inside the arch is a frieze of Roman soldiers carrying away the treasures of the Jewish temple in Jerusalem after its destruction in 70 AD. If you look closely you can see the menorah and golden trumpets being carried away. What was for the Jewish people an intensely sad event was shown in </w:t>
      </w:r>
      <w:r w:rsidR="00F447C7">
        <w:rPr>
          <w:rFonts w:ascii="Times New Roman" w:hAnsi="Times New Roman" w:cs="Times New Roman"/>
          <w:sz w:val="24"/>
          <w:szCs w:val="24"/>
        </w:rPr>
        <w:t>vivid detail in order to demonstrate Rome’s ability to conquer other cultures and people.</w:t>
      </w:r>
    </w:p>
    <w:p w:rsidR="0029672C" w:rsidRDefault="0029672C">
      <w:pPr>
        <w:rPr>
          <w:rFonts w:ascii="Times New Roman" w:hAnsi="Times New Roman" w:cs="Times New Roman"/>
          <w:sz w:val="24"/>
          <w:szCs w:val="24"/>
        </w:rPr>
      </w:pPr>
      <w:r>
        <w:rPr>
          <w:noProof/>
        </w:rPr>
        <w:drawing>
          <wp:inline distT="0" distB="0" distL="0" distR="0">
            <wp:extent cx="3528060" cy="2341814"/>
            <wp:effectExtent l="0" t="0" r="0" b="1905"/>
            <wp:docPr id="5" name="Picture 5" descr="Image result for arch of titus spoils of jerusalem 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ch of titus spoils of jerusalem wi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1382" cy="2390483"/>
                    </a:xfrm>
                    <a:prstGeom prst="rect">
                      <a:avLst/>
                    </a:prstGeom>
                    <a:noFill/>
                    <a:ln>
                      <a:noFill/>
                    </a:ln>
                  </pic:spPr>
                </pic:pic>
              </a:graphicData>
            </a:graphic>
          </wp:inline>
        </w:drawing>
      </w:r>
    </w:p>
    <w:p w:rsidR="0029672C" w:rsidRPr="000269C7" w:rsidRDefault="0029672C">
      <w:pPr>
        <w:rPr>
          <w:rFonts w:ascii="Times New Roman" w:hAnsi="Times New Roman" w:cs="Times New Roman"/>
          <w:b/>
          <w:sz w:val="24"/>
          <w:szCs w:val="24"/>
        </w:rPr>
      </w:pPr>
      <w:r w:rsidRPr="000269C7">
        <w:rPr>
          <w:rFonts w:ascii="Times New Roman" w:hAnsi="Times New Roman" w:cs="Times New Roman"/>
          <w:b/>
          <w:sz w:val="24"/>
          <w:szCs w:val="24"/>
        </w:rPr>
        <w:t>Arch of Titus (detail</w:t>
      </w:r>
      <w:r w:rsidR="000269C7" w:rsidRPr="000269C7">
        <w:rPr>
          <w:rFonts w:ascii="Times New Roman" w:hAnsi="Times New Roman" w:cs="Times New Roman"/>
          <w:b/>
          <w:sz w:val="24"/>
          <w:szCs w:val="24"/>
        </w:rPr>
        <w:t xml:space="preserve"> on inside of arch</w:t>
      </w:r>
      <w:r w:rsidRPr="000269C7">
        <w:rPr>
          <w:rFonts w:ascii="Times New Roman" w:hAnsi="Times New Roman" w:cs="Times New Roman"/>
          <w:b/>
          <w:sz w:val="24"/>
          <w:szCs w:val="24"/>
        </w:rPr>
        <w:t xml:space="preserve">) </w:t>
      </w:r>
      <w:r w:rsidR="000269C7" w:rsidRPr="000269C7">
        <w:rPr>
          <w:rFonts w:ascii="Times New Roman" w:hAnsi="Times New Roman" w:cs="Times New Roman"/>
          <w:b/>
          <w:sz w:val="24"/>
          <w:szCs w:val="24"/>
        </w:rPr>
        <w:t>“</w:t>
      </w:r>
      <w:r w:rsidRPr="000269C7">
        <w:rPr>
          <w:rFonts w:ascii="Times New Roman" w:hAnsi="Times New Roman" w:cs="Times New Roman"/>
          <w:b/>
          <w:sz w:val="24"/>
          <w:szCs w:val="24"/>
        </w:rPr>
        <w:t>Spoils of Jerusalem</w:t>
      </w:r>
      <w:r w:rsidR="000269C7" w:rsidRPr="000269C7">
        <w:rPr>
          <w:rFonts w:ascii="Times New Roman" w:hAnsi="Times New Roman" w:cs="Times New Roman"/>
          <w:b/>
          <w:sz w:val="24"/>
          <w:szCs w:val="24"/>
        </w:rPr>
        <w:t>”, 82 AD</w:t>
      </w:r>
    </w:p>
    <w:p w:rsidR="0029672C" w:rsidRPr="00440F04" w:rsidRDefault="00301623" w:rsidP="00F447C7">
      <w:pPr>
        <w:ind w:firstLine="720"/>
        <w:rPr>
          <w:rFonts w:ascii="Times New Roman" w:hAnsi="Times New Roman" w:cs="Times New Roman"/>
          <w:sz w:val="24"/>
          <w:szCs w:val="24"/>
        </w:rPr>
      </w:pPr>
      <w:hyperlink r:id="rId8" w:history="1"/>
      <w:r w:rsidR="00440F04">
        <w:rPr>
          <w:rStyle w:val="Hyperlink"/>
          <w:rFonts w:ascii="Times New Roman" w:hAnsi="Times New Roman" w:cs="Times New Roman"/>
          <w:color w:val="auto"/>
          <w:sz w:val="24"/>
          <w:szCs w:val="24"/>
          <w:u w:val="none"/>
        </w:rPr>
        <w:t>The realism of Roman art was not confined to imperial art. It is evident in the trompe l’oeil frescoes of Roman villas unco</w:t>
      </w:r>
      <w:r w:rsidR="000C2379">
        <w:rPr>
          <w:rStyle w:val="Hyperlink"/>
          <w:rFonts w:ascii="Times New Roman" w:hAnsi="Times New Roman" w:cs="Times New Roman"/>
          <w:color w:val="auto"/>
          <w:sz w:val="24"/>
          <w:szCs w:val="24"/>
          <w:u w:val="none"/>
        </w:rPr>
        <w:t>vered in Pompeii and even in</w:t>
      </w:r>
      <w:r w:rsidR="00440F04">
        <w:rPr>
          <w:rStyle w:val="Hyperlink"/>
          <w:rFonts w:ascii="Times New Roman" w:hAnsi="Times New Roman" w:cs="Times New Roman"/>
          <w:color w:val="auto"/>
          <w:sz w:val="24"/>
          <w:szCs w:val="24"/>
          <w:u w:val="none"/>
        </w:rPr>
        <w:t xml:space="preserve"> funeral portraits made in honor of beloved relatives. </w:t>
      </w:r>
      <w:r w:rsidR="000C2379">
        <w:rPr>
          <w:rStyle w:val="Hyperlink"/>
          <w:rFonts w:ascii="Times New Roman" w:hAnsi="Times New Roman" w:cs="Times New Roman"/>
          <w:color w:val="auto"/>
          <w:sz w:val="24"/>
          <w:szCs w:val="24"/>
          <w:u w:val="none"/>
        </w:rPr>
        <w:t xml:space="preserve">Many portraits painted on wooden panels have been discovered in Egypt from the time of the Roman conquest of Egypt in 30 BC. These paintings were attached to mummies as a kind of homage to the dead and although the practice of attaching portraits to mummies was well established in Egypt, these so-called </w:t>
      </w:r>
      <w:proofErr w:type="spellStart"/>
      <w:r w:rsidR="000C2379">
        <w:rPr>
          <w:rStyle w:val="Hyperlink"/>
          <w:rFonts w:ascii="Times New Roman" w:hAnsi="Times New Roman" w:cs="Times New Roman"/>
          <w:color w:val="auto"/>
          <w:sz w:val="24"/>
          <w:szCs w:val="24"/>
          <w:u w:val="none"/>
        </w:rPr>
        <w:t>Faiyum</w:t>
      </w:r>
      <w:proofErr w:type="spellEnd"/>
      <w:r w:rsidR="000C2379">
        <w:rPr>
          <w:rStyle w:val="Hyperlink"/>
          <w:rFonts w:ascii="Times New Roman" w:hAnsi="Times New Roman" w:cs="Times New Roman"/>
          <w:color w:val="auto"/>
          <w:sz w:val="24"/>
          <w:szCs w:val="24"/>
          <w:u w:val="none"/>
        </w:rPr>
        <w:t xml:space="preserve"> portraits employed a very Roman style of painting. The figures look </w:t>
      </w:r>
      <w:r w:rsidR="00A55B77">
        <w:rPr>
          <w:rStyle w:val="Hyperlink"/>
          <w:rFonts w:ascii="Times New Roman" w:hAnsi="Times New Roman" w:cs="Times New Roman"/>
          <w:color w:val="auto"/>
          <w:sz w:val="24"/>
          <w:szCs w:val="24"/>
          <w:u w:val="none"/>
        </w:rPr>
        <w:t xml:space="preserve">directly </w:t>
      </w:r>
      <w:r w:rsidR="000C2379">
        <w:rPr>
          <w:rStyle w:val="Hyperlink"/>
          <w:rFonts w:ascii="Times New Roman" w:hAnsi="Times New Roman" w:cs="Times New Roman"/>
          <w:color w:val="auto"/>
          <w:sz w:val="24"/>
          <w:szCs w:val="24"/>
          <w:u w:val="none"/>
        </w:rPr>
        <w:t xml:space="preserve">out </w:t>
      </w:r>
      <w:r w:rsidR="00A55B77">
        <w:rPr>
          <w:rStyle w:val="Hyperlink"/>
          <w:rFonts w:ascii="Times New Roman" w:hAnsi="Times New Roman" w:cs="Times New Roman"/>
          <w:color w:val="auto"/>
          <w:sz w:val="24"/>
          <w:szCs w:val="24"/>
          <w:u w:val="none"/>
        </w:rPr>
        <w:t xml:space="preserve">at the viewer. Their features are carefully drawn and no two are alike; each strand of hair is drawn and the skin is modeled with layers of paint so that it looks like real. This is the beginning of what we recognize as portraiture. </w:t>
      </w:r>
    </w:p>
    <w:p w:rsidR="000269C7" w:rsidRDefault="007578A1">
      <w:pPr>
        <w:rPr>
          <w:rFonts w:ascii="Times New Roman" w:hAnsi="Times New Roman" w:cs="Times New Roman"/>
          <w:sz w:val="24"/>
          <w:szCs w:val="24"/>
        </w:rPr>
      </w:pPr>
      <w:r>
        <w:rPr>
          <w:noProof/>
        </w:rPr>
        <w:lastRenderedPageBreak/>
        <w:drawing>
          <wp:inline distT="0" distB="0" distL="0" distR="0">
            <wp:extent cx="3512820" cy="3512820"/>
            <wp:effectExtent l="0" t="0" r="0" b="0"/>
            <wp:docPr id="10" name="Picture 10" descr="http://www.sothebys.com/content/dam/stb/lots/N08/N08325/N08325-27-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thebys.com/content/dam/stb/lots/N08/N08325/N08325-27-l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2820" cy="3512820"/>
                    </a:xfrm>
                    <a:prstGeom prst="rect">
                      <a:avLst/>
                    </a:prstGeom>
                    <a:noFill/>
                    <a:ln>
                      <a:noFill/>
                    </a:ln>
                  </pic:spPr>
                </pic:pic>
              </a:graphicData>
            </a:graphic>
          </wp:inline>
        </w:drawing>
      </w:r>
    </w:p>
    <w:p w:rsidR="007578A1" w:rsidRPr="00A55B77" w:rsidRDefault="007578A1">
      <w:pPr>
        <w:rPr>
          <w:rFonts w:ascii="Times New Roman" w:hAnsi="Times New Roman" w:cs="Times New Roman"/>
          <w:b/>
          <w:sz w:val="24"/>
          <w:szCs w:val="24"/>
        </w:rPr>
      </w:pPr>
      <w:proofErr w:type="spellStart"/>
      <w:r w:rsidRPr="00A55B77">
        <w:rPr>
          <w:rFonts w:ascii="Times New Roman" w:hAnsi="Times New Roman" w:cs="Times New Roman"/>
          <w:b/>
          <w:sz w:val="24"/>
          <w:szCs w:val="24"/>
        </w:rPr>
        <w:t>Faiyum</w:t>
      </w:r>
      <w:proofErr w:type="spellEnd"/>
      <w:r w:rsidRPr="00A55B77">
        <w:rPr>
          <w:rFonts w:ascii="Times New Roman" w:hAnsi="Times New Roman" w:cs="Times New Roman"/>
          <w:b/>
          <w:sz w:val="24"/>
          <w:szCs w:val="24"/>
        </w:rPr>
        <w:t xml:space="preserve"> Mummy Portrait, Egypt (under Roman rule) 170 AD</w:t>
      </w:r>
    </w:p>
    <w:p w:rsidR="00A55B77" w:rsidRPr="000900EC" w:rsidRDefault="00A55B77">
      <w:pPr>
        <w:rPr>
          <w:rFonts w:ascii="Times New Roman" w:hAnsi="Times New Roman" w:cs="Times New Roman"/>
          <w:sz w:val="24"/>
          <w:szCs w:val="24"/>
        </w:rPr>
      </w:pPr>
      <w:r>
        <w:rPr>
          <w:rFonts w:ascii="Times New Roman" w:hAnsi="Times New Roman" w:cs="Times New Roman"/>
          <w:sz w:val="24"/>
          <w:szCs w:val="24"/>
        </w:rPr>
        <w:t xml:space="preserve">The legacy of Roman art, just as that of Greek art, is far reaching. You will recognize its influence throughout the history of art if you look carefully. </w:t>
      </w:r>
    </w:p>
    <w:p w:rsidR="007578A1" w:rsidRDefault="00062275" w:rsidP="000900EC">
      <w:pPr>
        <w:tabs>
          <w:tab w:val="left" w:pos="1764"/>
        </w:tabs>
        <w:rPr>
          <w:rFonts w:ascii="Times New Roman" w:hAnsi="Times New Roman" w:cs="Times New Roman"/>
          <w:sz w:val="24"/>
          <w:szCs w:val="24"/>
        </w:rPr>
      </w:pPr>
      <w:r>
        <w:rPr>
          <w:rFonts w:ascii="Times New Roman" w:hAnsi="Times New Roman" w:cs="Times New Roman"/>
          <w:sz w:val="24"/>
          <w:szCs w:val="24"/>
        </w:rPr>
        <w:t xml:space="preserve"> </w:t>
      </w: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sz w:val="24"/>
          <w:szCs w:val="24"/>
        </w:rPr>
      </w:pPr>
    </w:p>
    <w:p w:rsidR="008B464F" w:rsidRDefault="008B464F" w:rsidP="000900EC">
      <w:pPr>
        <w:tabs>
          <w:tab w:val="left" w:pos="1764"/>
        </w:tabs>
        <w:rPr>
          <w:rFonts w:ascii="Times New Roman" w:hAnsi="Times New Roman" w:cs="Times New Roman"/>
          <w:b/>
          <w:sz w:val="24"/>
          <w:szCs w:val="24"/>
        </w:rPr>
      </w:pPr>
    </w:p>
    <w:p w:rsidR="000269C7" w:rsidRPr="007578A1" w:rsidRDefault="004768E1" w:rsidP="000900EC">
      <w:pPr>
        <w:tabs>
          <w:tab w:val="left" w:pos="1764"/>
        </w:tabs>
        <w:rPr>
          <w:rFonts w:ascii="Times New Roman" w:hAnsi="Times New Roman" w:cs="Times New Roman"/>
          <w:b/>
          <w:sz w:val="28"/>
          <w:szCs w:val="28"/>
        </w:rPr>
      </w:pPr>
      <w:r w:rsidRPr="007578A1">
        <w:rPr>
          <w:rFonts w:ascii="Times New Roman" w:hAnsi="Times New Roman" w:cs="Times New Roman"/>
          <w:b/>
          <w:sz w:val="28"/>
          <w:szCs w:val="28"/>
        </w:rPr>
        <w:t>Rhetoric</w:t>
      </w:r>
      <w:r w:rsidR="000900EC" w:rsidRPr="007578A1">
        <w:rPr>
          <w:rFonts w:ascii="Times New Roman" w:hAnsi="Times New Roman" w:cs="Times New Roman"/>
          <w:b/>
          <w:sz w:val="28"/>
          <w:szCs w:val="28"/>
        </w:rPr>
        <w:tab/>
      </w:r>
    </w:p>
    <w:p w:rsidR="000269C7" w:rsidRDefault="000269C7" w:rsidP="000900EC">
      <w:pPr>
        <w:tabs>
          <w:tab w:val="left" w:pos="1764"/>
        </w:tabs>
        <w:rPr>
          <w:rFonts w:ascii="Times New Roman" w:hAnsi="Times New Roman" w:cs="Times New Roman"/>
          <w:b/>
          <w:sz w:val="24"/>
          <w:szCs w:val="24"/>
        </w:rPr>
      </w:pPr>
      <w:r>
        <w:rPr>
          <w:rFonts w:ascii="Times New Roman" w:hAnsi="Times New Roman" w:cs="Times New Roman"/>
          <w:b/>
          <w:sz w:val="24"/>
          <w:szCs w:val="24"/>
        </w:rPr>
        <w:t>Compare the Arch of Titus to the Colosseum</w:t>
      </w:r>
    </w:p>
    <w:p w:rsidR="000269C7" w:rsidRDefault="000269C7" w:rsidP="000900EC">
      <w:pPr>
        <w:tabs>
          <w:tab w:val="left" w:pos="1764"/>
        </w:tabs>
        <w:rPr>
          <w:rFonts w:ascii="Times New Roman" w:hAnsi="Times New Roman" w:cs="Times New Roman"/>
          <w:b/>
          <w:sz w:val="24"/>
          <w:szCs w:val="24"/>
        </w:rPr>
      </w:pPr>
      <w:r>
        <w:rPr>
          <w:noProof/>
        </w:rPr>
        <w:drawing>
          <wp:inline distT="0" distB="0" distL="0" distR="0">
            <wp:extent cx="3389246" cy="2132965"/>
            <wp:effectExtent l="0" t="0" r="1905" b="635"/>
            <wp:docPr id="9" name="Picture 9" descr="https://upload.wikimedia.org/wikipedia/commons/thumb/d/d1/Roma06%28js%29.jpg/1200px-Roma06%28j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d/d1/Roma06%28js%29.jpg/1200px-Roma06%28js%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2949" cy="2160469"/>
                    </a:xfrm>
                    <a:prstGeom prst="rect">
                      <a:avLst/>
                    </a:prstGeom>
                    <a:noFill/>
                    <a:ln>
                      <a:noFill/>
                    </a:ln>
                  </pic:spPr>
                </pic:pic>
              </a:graphicData>
            </a:graphic>
          </wp:inline>
        </w:drawing>
      </w:r>
      <w:r w:rsidR="00F447C7">
        <w:rPr>
          <w:rFonts w:ascii="Times New Roman" w:hAnsi="Times New Roman" w:cs="Times New Roman"/>
          <w:b/>
          <w:sz w:val="24"/>
          <w:szCs w:val="24"/>
        </w:rPr>
        <w:t xml:space="preserve">   </w:t>
      </w:r>
      <w:r w:rsidR="00F447C7">
        <w:rPr>
          <w:noProof/>
        </w:rPr>
        <w:drawing>
          <wp:inline distT="0" distB="0" distL="0" distR="0" wp14:anchorId="03264654" wp14:editId="6E64C2A1">
            <wp:extent cx="2324100" cy="2160221"/>
            <wp:effectExtent l="0" t="0" r="0" b="0"/>
            <wp:docPr id="2" name="Picture 2" descr="The Arch of Titus, showing the &quot;Spoils of Jerusalem&quot; relief on the inside 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Arch of Titus, showing the &quot;Spoils of Jerusalem&quot; relief on the inside 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4624" cy="2235067"/>
                    </a:xfrm>
                    <a:prstGeom prst="rect">
                      <a:avLst/>
                    </a:prstGeom>
                    <a:noFill/>
                    <a:ln>
                      <a:noFill/>
                    </a:ln>
                  </pic:spPr>
                </pic:pic>
              </a:graphicData>
            </a:graphic>
          </wp:inline>
        </w:drawing>
      </w:r>
    </w:p>
    <w:p w:rsidR="000269C7" w:rsidRDefault="000269C7" w:rsidP="000900EC">
      <w:pPr>
        <w:tabs>
          <w:tab w:val="left" w:pos="1764"/>
        </w:tabs>
        <w:rPr>
          <w:rFonts w:ascii="Times New Roman" w:hAnsi="Times New Roman" w:cs="Times New Roman"/>
          <w:b/>
          <w:sz w:val="24"/>
          <w:szCs w:val="24"/>
        </w:rPr>
      </w:pPr>
      <w:r>
        <w:rPr>
          <w:rFonts w:ascii="Times New Roman" w:hAnsi="Times New Roman" w:cs="Times New Roman"/>
          <w:b/>
          <w:sz w:val="24"/>
          <w:szCs w:val="24"/>
        </w:rPr>
        <w:t>Roman Colosseum, 70 AD</w:t>
      </w:r>
      <w:r w:rsidR="008B464F">
        <w:rPr>
          <w:rFonts w:ascii="Times New Roman" w:hAnsi="Times New Roman" w:cs="Times New Roman"/>
          <w:b/>
          <w:sz w:val="24"/>
          <w:szCs w:val="24"/>
        </w:rPr>
        <w:t xml:space="preserve">                                                 Arch of Titus, 82 AD</w:t>
      </w:r>
    </w:p>
    <w:p w:rsidR="008B464F" w:rsidRDefault="00062275" w:rsidP="000900EC">
      <w:pPr>
        <w:tabs>
          <w:tab w:val="left" w:pos="1764"/>
        </w:tabs>
        <w:rPr>
          <w:rFonts w:ascii="Times New Roman" w:hAnsi="Times New Roman" w:cs="Times New Roman"/>
          <w:b/>
          <w:sz w:val="24"/>
          <w:szCs w:val="24"/>
        </w:rPr>
      </w:pPr>
      <w:r>
        <w:rPr>
          <w:rFonts w:ascii="Times New Roman" w:hAnsi="Times New Roman" w:cs="Times New Roman"/>
          <w:b/>
          <w:sz w:val="24"/>
          <w:szCs w:val="24"/>
        </w:rPr>
        <w:t xml:space="preserve"> </w:t>
      </w:r>
      <w:r w:rsidR="008B464F">
        <w:rPr>
          <w:noProof/>
        </w:rPr>
        <w:drawing>
          <wp:inline distT="0" distB="0" distL="0" distR="0" wp14:anchorId="34E66E52" wp14:editId="072313A3">
            <wp:extent cx="2514600" cy="1821180"/>
            <wp:effectExtent l="0" t="0" r="0" b="7620"/>
            <wp:docPr id="6" name="Picture 6" descr="Image result for roman coli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man colise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821180"/>
                    </a:xfrm>
                    <a:prstGeom prst="rect">
                      <a:avLst/>
                    </a:prstGeom>
                    <a:noFill/>
                    <a:ln>
                      <a:noFill/>
                    </a:ln>
                  </pic:spPr>
                </pic:pic>
              </a:graphicData>
            </a:graphic>
          </wp:inline>
        </w:drawing>
      </w:r>
    </w:p>
    <w:p w:rsidR="000269C7" w:rsidRDefault="008B464F" w:rsidP="000900EC">
      <w:pPr>
        <w:tabs>
          <w:tab w:val="left" w:pos="1764"/>
        </w:tabs>
        <w:rPr>
          <w:rFonts w:ascii="Times New Roman" w:hAnsi="Times New Roman" w:cs="Times New Roman"/>
          <w:b/>
          <w:sz w:val="24"/>
          <w:szCs w:val="24"/>
        </w:rPr>
      </w:pPr>
      <w:r>
        <w:rPr>
          <w:rFonts w:ascii="Times New Roman" w:hAnsi="Times New Roman" w:cs="Times New Roman"/>
          <w:b/>
          <w:sz w:val="24"/>
          <w:szCs w:val="24"/>
        </w:rPr>
        <w:t>These both…</w:t>
      </w:r>
    </w:p>
    <w:p w:rsidR="00C928C0" w:rsidRPr="00C928C0" w:rsidRDefault="00C928C0" w:rsidP="000900EC">
      <w:pPr>
        <w:tabs>
          <w:tab w:val="left" w:pos="1764"/>
        </w:tabs>
        <w:rPr>
          <w:rFonts w:ascii="Times New Roman" w:hAnsi="Times New Roman" w:cs="Times New Roman"/>
          <w:sz w:val="24"/>
          <w:szCs w:val="24"/>
        </w:rPr>
      </w:pPr>
      <w:r>
        <w:rPr>
          <w:rFonts w:ascii="Times New Roman" w:hAnsi="Times New Roman" w:cs="Times New Roman"/>
          <w:sz w:val="24"/>
          <w:szCs w:val="24"/>
        </w:rPr>
        <w:t>u</w:t>
      </w:r>
      <w:r w:rsidRPr="00C928C0">
        <w:rPr>
          <w:rFonts w:ascii="Times New Roman" w:hAnsi="Times New Roman" w:cs="Times New Roman"/>
          <w:sz w:val="24"/>
          <w:szCs w:val="24"/>
        </w:rPr>
        <w:t xml:space="preserve">se the </w:t>
      </w:r>
      <w:r w:rsidRPr="00C928C0">
        <w:rPr>
          <w:rFonts w:ascii="Times New Roman" w:hAnsi="Times New Roman" w:cs="Times New Roman"/>
          <w:b/>
          <w:sz w:val="24"/>
          <w:szCs w:val="24"/>
        </w:rPr>
        <w:t>Roman arch</w:t>
      </w:r>
      <w:r>
        <w:rPr>
          <w:rFonts w:ascii="Times New Roman" w:hAnsi="Times New Roman" w:cs="Times New Roman"/>
          <w:sz w:val="24"/>
          <w:szCs w:val="24"/>
        </w:rPr>
        <w:t xml:space="preserve">, a semicircular structure that supports the weight above it and allows for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decorative open space</w:t>
      </w:r>
    </w:p>
    <w:p w:rsidR="008B464F" w:rsidRDefault="008B464F" w:rsidP="000900EC">
      <w:pPr>
        <w:tabs>
          <w:tab w:val="left" w:pos="1764"/>
        </w:tabs>
        <w:rPr>
          <w:rFonts w:ascii="Times New Roman" w:hAnsi="Times New Roman" w:cs="Times New Roman"/>
          <w:sz w:val="24"/>
          <w:szCs w:val="24"/>
        </w:rPr>
      </w:pPr>
      <w:r>
        <w:rPr>
          <w:rFonts w:ascii="Times New Roman" w:hAnsi="Times New Roman" w:cs="Times New Roman"/>
          <w:sz w:val="24"/>
          <w:szCs w:val="24"/>
        </w:rPr>
        <w:t xml:space="preserve">are monumental structures made of </w:t>
      </w:r>
      <w:proofErr w:type="gramStart"/>
      <w:r>
        <w:rPr>
          <w:rFonts w:ascii="Times New Roman" w:hAnsi="Times New Roman" w:cs="Times New Roman"/>
          <w:sz w:val="24"/>
          <w:szCs w:val="24"/>
        </w:rPr>
        <w:t>stone</w:t>
      </w:r>
      <w:proofErr w:type="gramEnd"/>
    </w:p>
    <w:p w:rsidR="005353B1" w:rsidRDefault="008B464F" w:rsidP="000900EC">
      <w:pPr>
        <w:tabs>
          <w:tab w:val="left" w:pos="1764"/>
        </w:tabs>
        <w:rPr>
          <w:rFonts w:ascii="Times New Roman" w:hAnsi="Times New Roman" w:cs="Times New Roman"/>
          <w:sz w:val="24"/>
          <w:szCs w:val="24"/>
        </w:rPr>
      </w:pPr>
      <w:r>
        <w:rPr>
          <w:rFonts w:ascii="Times New Roman" w:hAnsi="Times New Roman" w:cs="Times New Roman"/>
          <w:sz w:val="24"/>
          <w:szCs w:val="24"/>
        </w:rPr>
        <w:t>are large, public structu</w:t>
      </w:r>
      <w:r w:rsidR="00C928C0">
        <w:rPr>
          <w:rFonts w:ascii="Times New Roman" w:hAnsi="Times New Roman" w:cs="Times New Roman"/>
          <w:sz w:val="24"/>
          <w:szCs w:val="24"/>
        </w:rPr>
        <w:t>res that serve civic functions</w:t>
      </w:r>
    </w:p>
    <w:p w:rsidR="0050333D" w:rsidRDefault="0050333D" w:rsidP="000900EC">
      <w:pPr>
        <w:tabs>
          <w:tab w:val="left" w:pos="1764"/>
        </w:tabs>
        <w:rPr>
          <w:rFonts w:ascii="Times New Roman" w:hAnsi="Times New Roman" w:cs="Times New Roman"/>
          <w:sz w:val="24"/>
          <w:szCs w:val="24"/>
        </w:rPr>
      </w:pPr>
      <w:r>
        <w:rPr>
          <w:rFonts w:ascii="Times New Roman" w:hAnsi="Times New Roman" w:cs="Times New Roman"/>
          <w:sz w:val="24"/>
          <w:szCs w:val="24"/>
        </w:rPr>
        <w:t>are located in an urban setting, in the heart of the city of Rome. Even in ancient times they were located in a populated space.</w:t>
      </w:r>
    </w:p>
    <w:p w:rsidR="0050333D" w:rsidRDefault="0050333D" w:rsidP="000900EC">
      <w:pPr>
        <w:tabs>
          <w:tab w:val="left" w:pos="1764"/>
        </w:tabs>
        <w:rPr>
          <w:rFonts w:ascii="Times New Roman" w:hAnsi="Times New Roman" w:cs="Times New Roman"/>
          <w:sz w:val="24"/>
          <w:szCs w:val="24"/>
        </w:rPr>
      </w:pPr>
      <w:r>
        <w:rPr>
          <w:rFonts w:ascii="Times New Roman" w:hAnsi="Times New Roman" w:cs="Times New Roman"/>
          <w:sz w:val="24"/>
          <w:szCs w:val="24"/>
        </w:rPr>
        <w:t xml:space="preserve">are grand, imposing structures that only a wealthy government could afford to build </w:t>
      </w:r>
    </w:p>
    <w:p w:rsidR="005353B1" w:rsidRPr="00341563" w:rsidRDefault="005353B1" w:rsidP="000900EC">
      <w:pPr>
        <w:tabs>
          <w:tab w:val="left" w:pos="1764"/>
        </w:tabs>
        <w:rPr>
          <w:rFonts w:ascii="Times New Roman" w:hAnsi="Times New Roman" w:cs="Times New Roman"/>
          <w:b/>
          <w:sz w:val="24"/>
          <w:szCs w:val="24"/>
        </w:rPr>
      </w:pPr>
      <w:r w:rsidRPr="00341563">
        <w:rPr>
          <w:rFonts w:ascii="Times New Roman" w:hAnsi="Times New Roman" w:cs="Times New Roman"/>
          <w:b/>
          <w:sz w:val="24"/>
          <w:szCs w:val="24"/>
        </w:rPr>
        <w:t>In contrast:</w:t>
      </w:r>
    </w:p>
    <w:p w:rsidR="0050333D" w:rsidRDefault="0050333D" w:rsidP="0050333D">
      <w:pPr>
        <w:tabs>
          <w:tab w:val="left" w:pos="1764"/>
        </w:tabs>
        <w:rPr>
          <w:rFonts w:ascii="Times New Roman" w:hAnsi="Times New Roman" w:cs="Times New Roman"/>
          <w:sz w:val="24"/>
          <w:szCs w:val="24"/>
        </w:rPr>
      </w:pPr>
      <w:r>
        <w:rPr>
          <w:rFonts w:ascii="Times New Roman" w:hAnsi="Times New Roman" w:cs="Times New Roman"/>
          <w:sz w:val="24"/>
          <w:szCs w:val="24"/>
        </w:rPr>
        <w:t xml:space="preserve">They had different functions. </w:t>
      </w:r>
      <w:r w:rsidR="005353B1">
        <w:rPr>
          <w:rFonts w:ascii="Times New Roman" w:hAnsi="Times New Roman" w:cs="Times New Roman"/>
          <w:sz w:val="24"/>
          <w:szCs w:val="24"/>
        </w:rPr>
        <w:t xml:space="preserve">The Colosseum was built for large </w:t>
      </w:r>
      <w:r w:rsidR="00341563">
        <w:rPr>
          <w:rFonts w:ascii="Times New Roman" w:hAnsi="Times New Roman" w:cs="Times New Roman"/>
          <w:sz w:val="24"/>
          <w:szCs w:val="24"/>
        </w:rPr>
        <w:t>gatherings of people</w:t>
      </w:r>
      <w:r w:rsidR="00E149D8">
        <w:rPr>
          <w:rFonts w:ascii="Times New Roman" w:hAnsi="Times New Roman" w:cs="Times New Roman"/>
          <w:sz w:val="24"/>
          <w:szCs w:val="24"/>
        </w:rPr>
        <w:t>;</w:t>
      </w:r>
      <w:r w:rsidR="00C928C0">
        <w:rPr>
          <w:rFonts w:ascii="Times New Roman" w:hAnsi="Times New Roman" w:cs="Times New Roman"/>
          <w:sz w:val="24"/>
          <w:szCs w:val="24"/>
        </w:rPr>
        <w:t xml:space="preserve"> it is a huge s</w:t>
      </w:r>
      <w:r>
        <w:rPr>
          <w:rFonts w:ascii="Times New Roman" w:hAnsi="Times New Roman" w:cs="Times New Roman"/>
          <w:sz w:val="24"/>
          <w:szCs w:val="24"/>
        </w:rPr>
        <w:t>tructure</w:t>
      </w:r>
      <w:r w:rsidR="00C928C0">
        <w:rPr>
          <w:rFonts w:ascii="Times New Roman" w:hAnsi="Times New Roman" w:cs="Times New Roman"/>
          <w:sz w:val="24"/>
          <w:szCs w:val="24"/>
        </w:rPr>
        <w:t xml:space="preserve"> similar to a sports stadium</w:t>
      </w:r>
      <w:r>
        <w:rPr>
          <w:rFonts w:ascii="Times New Roman" w:hAnsi="Times New Roman" w:cs="Times New Roman"/>
          <w:sz w:val="24"/>
          <w:szCs w:val="24"/>
        </w:rPr>
        <w:t xml:space="preserve">. It housed gladiatorial fights, contests and spectacles. </w:t>
      </w:r>
      <w:r>
        <w:rPr>
          <w:rFonts w:ascii="Times New Roman" w:hAnsi="Times New Roman" w:cs="Times New Roman"/>
          <w:sz w:val="24"/>
          <w:szCs w:val="24"/>
        </w:rPr>
        <w:lastRenderedPageBreak/>
        <w:t>Many people believe that it was the place of martyrdom for many early Christians. The Arch of Titus was built to honor the memory of the emperor, who was thought by the Romans to turn into a god after death. The arch was supposed to increase Romans’ pride in the strength of their government. It existed simply to advertise Rome’s greatness.</w:t>
      </w:r>
    </w:p>
    <w:p w:rsidR="0050333D" w:rsidRPr="00E149D8" w:rsidRDefault="0050333D" w:rsidP="0050333D">
      <w:pPr>
        <w:tabs>
          <w:tab w:val="left" w:pos="1764"/>
        </w:tabs>
        <w:rPr>
          <w:rFonts w:ascii="Times New Roman" w:hAnsi="Times New Roman" w:cs="Times New Roman"/>
          <w:sz w:val="24"/>
          <w:szCs w:val="24"/>
        </w:rPr>
      </w:pPr>
      <w:r>
        <w:rPr>
          <w:rFonts w:ascii="Times New Roman" w:hAnsi="Times New Roman" w:cs="Times New Roman"/>
          <w:sz w:val="24"/>
          <w:szCs w:val="24"/>
        </w:rPr>
        <w:t xml:space="preserve">The main decoration of the Colosseum is architectural, whereas the arch is decorated with elaborate </w:t>
      </w:r>
      <w:proofErr w:type="spellStart"/>
      <w:r>
        <w:rPr>
          <w:rFonts w:ascii="Times New Roman" w:hAnsi="Times New Roman" w:cs="Times New Roman"/>
          <w:sz w:val="24"/>
          <w:szCs w:val="24"/>
        </w:rPr>
        <w:t>elaborate</w:t>
      </w:r>
      <w:proofErr w:type="spellEnd"/>
      <w:r>
        <w:rPr>
          <w:rFonts w:ascii="Times New Roman" w:hAnsi="Times New Roman" w:cs="Times New Roman"/>
          <w:sz w:val="24"/>
          <w:szCs w:val="24"/>
        </w:rPr>
        <w:t xml:space="preserve"> </w:t>
      </w:r>
      <w:r w:rsidRPr="0050333D">
        <w:rPr>
          <w:rFonts w:ascii="Times New Roman" w:hAnsi="Times New Roman" w:cs="Times New Roman"/>
          <w:b/>
          <w:sz w:val="24"/>
          <w:szCs w:val="24"/>
        </w:rPr>
        <w:t>friezes</w:t>
      </w:r>
      <w:r>
        <w:rPr>
          <w:rFonts w:ascii="Times New Roman" w:hAnsi="Times New Roman" w:cs="Times New Roman"/>
          <w:sz w:val="24"/>
          <w:szCs w:val="24"/>
        </w:rPr>
        <w:t xml:space="preserve"> on the inside, winged victory figures on the </w:t>
      </w:r>
      <w:r w:rsidRPr="0050333D">
        <w:rPr>
          <w:rFonts w:ascii="Times New Roman" w:hAnsi="Times New Roman" w:cs="Times New Roman"/>
          <w:b/>
          <w:sz w:val="24"/>
          <w:szCs w:val="24"/>
        </w:rPr>
        <w:t>spandrels</w:t>
      </w:r>
      <w:r w:rsidR="00E149D8">
        <w:rPr>
          <w:rFonts w:ascii="Times New Roman" w:hAnsi="Times New Roman" w:cs="Times New Roman"/>
          <w:sz w:val="24"/>
          <w:szCs w:val="24"/>
        </w:rPr>
        <w:t>, and columns.</w:t>
      </w:r>
    </w:p>
    <w:p w:rsidR="008B464F" w:rsidRPr="008B464F" w:rsidRDefault="00C928C0" w:rsidP="000900EC">
      <w:pPr>
        <w:tabs>
          <w:tab w:val="left" w:pos="1764"/>
        </w:tabs>
        <w:rPr>
          <w:rFonts w:ascii="Times New Roman" w:hAnsi="Times New Roman" w:cs="Times New Roman"/>
          <w:sz w:val="24"/>
          <w:szCs w:val="24"/>
        </w:rPr>
      </w:pPr>
      <w:r>
        <w:rPr>
          <w:rFonts w:ascii="Times New Roman" w:hAnsi="Times New Roman" w:cs="Times New Roman"/>
          <w:sz w:val="24"/>
          <w:szCs w:val="24"/>
        </w:rPr>
        <w:t xml:space="preserve"> </w:t>
      </w:r>
    </w:p>
    <w:p w:rsidR="008B464F" w:rsidRDefault="008B464F" w:rsidP="000900EC">
      <w:pPr>
        <w:tabs>
          <w:tab w:val="left" w:pos="1764"/>
        </w:tabs>
        <w:rPr>
          <w:rFonts w:ascii="Times New Roman" w:hAnsi="Times New Roman" w:cs="Times New Roman"/>
          <w:b/>
          <w:sz w:val="24"/>
          <w:szCs w:val="24"/>
        </w:rPr>
      </w:pPr>
    </w:p>
    <w:p w:rsidR="00A904EB" w:rsidRDefault="000900EC" w:rsidP="000900EC">
      <w:pPr>
        <w:tabs>
          <w:tab w:val="left" w:pos="1764"/>
        </w:tabs>
        <w:rPr>
          <w:rFonts w:ascii="Times New Roman" w:hAnsi="Times New Roman" w:cs="Times New Roman"/>
          <w:b/>
          <w:sz w:val="24"/>
          <w:szCs w:val="24"/>
        </w:rPr>
      </w:pPr>
      <w:r w:rsidRPr="004768E1">
        <w:rPr>
          <w:rFonts w:ascii="Times New Roman" w:hAnsi="Times New Roman" w:cs="Times New Roman"/>
          <w:b/>
          <w:sz w:val="24"/>
          <w:szCs w:val="24"/>
        </w:rPr>
        <w:t xml:space="preserve"> </w:t>
      </w:r>
    </w:p>
    <w:p w:rsidR="007578A1" w:rsidRDefault="007578A1" w:rsidP="000900EC">
      <w:pPr>
        <w:tabs>
          <w:tab w:val="left" w:pos="1764"/>
        </w:tabs>
        <w:rPr>
          <w:rFonts w:ascii="Times New Roman" w:hAnsi="Times New Roman" w:cs="Times New Roman"/>
          <w:b/>
          <w:sz w:val="24"/>
          <w:szCs w:val="24"/>
        </w:rPr>
      </w:pPr>
    </w:p>
    <w:p w:rsidR="007578A1" w:rsidRPr="008B464F" w:rsidRDefault="007578A1" w:rsidP="000900EC">
      <w:pPr>
        <w:tabs>
          <w:tab w:val="left" w:pos="1764"/>
        </w:tabs>
        <w:rPr>
          <w:rFonts w:ascii="Times New Roman" w:hAnsi="Times New Roman" w:cs="Times New Roman"/>
          <w:b/>
          <w:sz w:val="24"/>
          <w:szCs w:val="24"/>
        </w:rPr>
      </w:pPr>
      <w:r>
        <w:rPr>
          <w:rFonts w:ascii="Times New Roman" w:hAnsi="Times New Roman" w:cs="Times New Roman"/>
          <w:b/>
          <w:sz w:val="24"/>
          <w:szCs w:val="24"/>
        </w:rPr>
        <w:t xml:space="preserve">Compare </w:t>
      </w:r>
      <w:r w:rsidR="008B464F">
        <w:rPr>
          <w:rFonts w:ascii="Times New Roman" w:hAnsi="Times New Roman" w:cs="Times New Roman"/>
          <w:b/>
          <w:sz w:val="24"/>
          <w:szCs w:val="24"/>
        </w:rPr>
        <w:t xml:space="preserve">a Roman </w:t>
      </w:r>
      <w:r>
        <w:rPr>
          <w:rFonts w:ascii="Times New Roman" w:hAnsi="Times New Roman" w:cs="Times New Roman"/>
          <w:b/>
          <w:sz w:val="24"/>
          <w:szCs w:val="24"/>
        </w:rPr>
        <w:t xml:space="preserve">portrait to </w:t>
      </w:r>
      <w:r w:rsidR="008B464F">
        <w:rPr>
          <w:rFonts w:ascii="Times New Roman" w:hAnsi="Times New Roman" w:cs="Times New Roman"/>
          <w:b/>
          <w:sz w:val="24"/>
          <w:szCs w:val="24"/>
        </w:rPr>
        <w:t xml:space="preserve">the </w:t>
      </w:r>
      <w:proofErr w:type="spellStart"/>
      <w:r>
        <w:rPr>
          <w:rFonts w:ascii="Times New Roman" w:hAnsi="Times New Roman" w:cs="Times New Roman"/>
          <w:b/>
          <w:sz w:val="24"/>
          <w:szCs w:val="24"/>
        </w:rPr>
        <w:t>Pantocrater</w:t>
      </w:r>
      <w:proofErr w:type="spellEnd"/>
      <w:r>
        <w:rPr>
          <w:rFonts w:ascii="Times New Roman" w:hAnsi="Times New Roman" w:cs="Times New Roman"/>
          <w:b/>
          <w:sz w:val="24"/>
          <w:szCs w:val="24"/>
        </w:rPr>
        <w:t xml:space="preserve"> icon:</w:t>
      </w:r>
      <w:r>
        <w:rPr>
          <w:noProof/>
        </w:rPr>
        <w:drawing>
          <wp:inline distT="0" distB="0" distL="0" distR="0">
            <wp:extent cx="3337560" cy="3337560"/>
            <wp:effectExtent l="0" t="0" r="0" b="0"/>
            <wp:docPr id="11" name="Picture 11" descr="http://www.sothebys.com/content/dam/stb/lots/N08/N08325/N08325-27-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thebys.com/content/dam/stb/lots/N08/N08325/N08325-27-l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7560" cy="3337560"/>
                    </a:xfrm>
                    <a:prstGeom prst="rect">
                      <a:avLst/>
                    </a:prstGeom>
                    <a:noFill/>
                    <a:ln>
                      <a:noFill/>
                    </a:ln>
                  </pic:spPr>
                </pic:pic>
              </a:graphicData>
            </a:graphic>
          </wp:inline>
        </w:drawing>
      </w:r>
      <w:r w:rsidR="008B464F">
        <w:rPr>
          <w:noProof/>
        </w:rPr>
        <w:drawing>
          <wp:inline distT="0" distB="0" distL="0" distR="0" wp14:anchorId="09BC7387" wp14:editId="1DA8B49F">
            <wp:extent cx="1722120" cy="3330269"/>
            <wp:effectExtent l="0" t="0" r="0" b="3810"/>
            <wp:docPr id="12" name="Picture 12" descr="https://upload.wikimedia.org/wikipedia/commons/4/4a/Spas_vsederzhitel_sin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4/4a/Spas_vsederzhitel_sina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7314" cy="3359652"/>
                    </a:xfrm>
                    <a:prstGeom prst="rect">
                      <a:avLst/>
                    </a:prstGeom>
                    <a:noFill/>
                    <a:ln>
                      <a:noFill/>
                    </a:ln>
                  </pic:spPr>
                </pic:pic>
              </a:graphicData>
            </a:graphic>
          </wp:inline>
        </w:drawing>
      </w:r>
    </w:p>
    <w:p w:rsidR="007578A1" w:rsidRDefault="008B464F" w:rsidP="008B464F">
      <w:pP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55B77">
        <w:rPr>
          <w:rFonts w:ascii="Times New Roman" w:hAnsi="Times New Roman" w:cs="Times New Roman"/>
          <w:b/>
          <w:sz w:val="24"/>
          <w:szCs w:val="24"/>
        </w:rPr>
        <w:t>Faiyum</w:t>
      </w:r>
      <w:proofErr w:type="spellEnd"/>
      <w:r w:rsidRPr="00A55B77">
        <w:rPr>
          <w:rFonts w:ascii="Times New Roman" w:hAnsi="Times New Roman" w:cs="Times New Roman"/>
          <w:b/>
          <w:sz w:val="24"/>
          <w:szCs w:val="24"/>
        </w:rPr>
        <w:t xml:space="preserve"> Mummy Portrait,</w:t>
      </w:r>
      <w:r>
        <w:rPr>
          <w:rFonts w:ascii="Times New Roman" w:hAnsi="Times New Roman" w:cs="Times New Roman"/>
          <w:b/>
          <w:sz w:val="24"/>
          <w:szCs w:val="24"/>
        </w:rPr>
        <w:t xml:space="preserve"> Egypt (Roman)       </w:t>
      </w:r>
      <w:proofErr w:type="spellStart"/>
      <w:r w:rsidR="007578A1">
        <w:rPr>
          <w:rFonts w:ascii="Times New Roman" w:hAnsi="Times New Roman" w:cs="Times New Roman"/>
          <w:b/>
          <w:sz w:val="24"/>
          <w:szCs w:val="24"/>
        </w:rPr>
        <w:t>Pantocrater</w:t>
      </w:r>
      <w:proofErr w:type="spellEnd"/>
      <w:r w:rsidR="007578A1">
        <w:rPr>
          <w:rFonts w:ascii="Times New Roman" w:hAnsi="Times New Roman" w:cs="Times New Roman"/>
          <w:b/>
          <w:sz w:val="24"/>
          <w:szCs w:val="24"/>
        </w:rPr>
        <w:t xml:space="preserve"> icon, 6</w:t>
      </w:r>
      <w:r w:rsidR="007578A1" w:rsidRPr="007578A1">
        <w:rPr>
          <w:rFonts w:ascii="Times New Roman" w:hAnsi="Times New Roman" w:cs="Times New Roman"/>
          <w:b/>
          <w:sz w:val="24"/>
          <w:szCs w:val="24"/>
          <w:vertAlign w:val="superscript"/>
        </w:rPr>
        <w:t>th</w:t>
      </w:r>
      <w:r w:rsidR="007578A1">
        <w:rPr>
          <w:rFonts w:ascii="Times New Roman" w:hAnsi="Times New Roman" w:cs="Times New Roman"/>
          <w:b/>
          <w:sz w:val="24"/>
          <w:szCs w:val="24"/>
        </w:rPr>
        <w:t xml:space="preserve"> C AD</w:t>
      </w:r>
    </w:p>
    <w:p w:rsidR="00BA2D34" w:rsidRDefault="00BA2D34" w:rsidP="008B464F">
      <w:pPr>
        <w:rPr>
          <w:rFonts w:ascii="Times New Roman" w:hAnsi="Times New Roman" w:cs="Times New Roman"/>
          <w:b/>
          <w:sz w:val="24"/>
          <w:szCs w:val="24"/>
        </w:rPr>
      </w:pPr>
      <w:r>
        <w:rPr>
          <w:rFonts w:ascii="Times New Roman" w:hAnsi="Times New Roman" w:cs="Times New Roman"/>
          <w:b/>
          <w:sz w:val="24"/>
          <w:szCs w:val="24"/>
        </w:rPr>
        <w:t>Both:</w:t>
      </w:r>
    </w:p>
    <w:p w:rsidR="00BA2D34" w:rsidRDefault="00BA2D34" w:rsidP="008B464F">
      <w:pPr>
        <w:rPr>
          <w:rFonts w:ascii="Times New Roman" w:hAnsi="Times New Roman" w:cs="Times New Roman"/>
          <w:sz w:val="24"/>
          <w:szCs w:val="24"/>
        </w:rPr>
      </w:pPr>
      <w:r>
        <w:rPr>
          <w:rFonts w:ascii="Times New Roman" w:hAnsi="Times New Roman" w:cs="Times New Roman"/>
          <w:sz w:val="24"/>
          <w:szCs w:val="24"/>
        </w:rPr>
        <w:t>d</w:t>
      </w:r>
      <w:r w:rsidRPr="00BA2D34">
        <w:rPr>
          <w:rFonts w:ascii="Times New Roman" w:hAnsi="Times New Roman" w:cs="Times New Roman"/>
          <w:sz w:val="24"/>
          <w:szCs w:val="24"/>
        </w:rPr>
        <w:t>epict a man staring out at the viewer</w:t>
      </w:r>
      <w:r>
        <w:rPr>
          <w:rFonts w:ascii="Times New Roman" w:hAnsi="Times New Roman" w:cs="Times New Roman"/>
          <w:sz w:val="24"/>
          <w:szCs w:val="24"/>
        </w:rPr>
        <w:t xml:space="preserve"> with an unflinching gaze</w:t>
      </w:r>
    </w:p>
    <w:p w:rsidR="00BA2D34" w:rsidRDefault="00BA2D34" w:rsidP="008B464F">
      <w:pPr>
        <w:rPr>
          <w:rFonts w:ascii="Times New Roman" w:hAnsi="Times New Roman" w:cs="Times New Roman"/>
          <w:sz w:val="24"/>
          <w:szCs w:val="24"/>
        </w:rPr>
      </w:pPr>
      <w:r>
        <w:rPr>
          <w:rFonts w:ascii="Times New Roman" w:hAnsi="Times New Roman" w:cs="Times New Roman"/>
          <w:sz w:val="24"/>
          <w:szCs w:val="24"/>
        </w:rPr>
        <w:t>share a similar facial type with dark eyes, a strong nose, beard and mustache</w:t>
      </w:r>
    </w:p>
    <w:p w:rsidR="00BA2D34" w:rsidRDefault="00BA2D34" w:rsidP="008B464F">
      <w:pPr>
        <w:rPr>
          <w:rFonts w:ascii="Times New Roman" w:hAnsi="Times New Roman" w:cs="Times New Roman"/>
          <w:sz w:val="24"/>
          <w:szCs w:val="24"/>
        </w:rPr>
      </w:pPr>
      <w:r>
        <w:rPr>
          <w:rFonts w:ascii="Times New Roman" w:hAnsi="Times New Roman" w:cs="Times New Roman"/>
          <w:sz w:val="24"/>
          <w:szCs w:val="24"/>
        </w:rPr>
        <w:t>are painted with encaustic, a waxy paint that gives skin tones look especially real</w:t>
      </w:r>
    </w:p>
    <w:p w:rsidR="00BA2D34" w:rsidRDefault="00BA2D34" w:rsidP="008B464F">
      <w:pPr>
        <w:rPr>
          <w:rFonts w:ascii="Times New Roman" w:hAnsi="Times New Roman" w:cs="Times New Roman"/>
          <w:sz w:val="24"/>
          <w:szCs w:val="24"/>
        </w:rPr>
      </w:pPr>
      <w:r>
        <w:rPr>
          <w:rFonts w:ascii="Times New Roman" w:hAnsi="Times New Roman" w:cs="Times New Roman"/>
          <w:sz w:val="24"/>
          <w:szCs w:val="24"/>
        </w:rPr>
        <w:t xml:space="preserve">are painted on wooden panels </w:t>
      </w:r>
    </w:p>
    <w:p w:rsidR="00BA2D34" w:rsidRDefault="00BA2D34" w:rsidP="008B464F">
      <w:pPr>
        <w:rPr>
          <w:rFonts w:ascii="Times New Roman" w:hAnsi="Times New Roman" w:cs="Times New Roman"/>
          <w:sz w:val="24"/>
          <w:szCs w:val="24"/>
        </w:rPr>
      </w:pPr>
      <w:r>
        <w:rPr>
          <w:rFonts w:ascii="Times New Roman" w:hAnsi="Times New Roman" w:cs="Times New Roman"/>
          <w:sz w:val="24"/>
          <w:szCs w:val="24"/>
        </w:rPr>
        <w:t>use similar techniques for painting drapery, including using shadow</w:t>
      </w:r>
      <w:r w:rsidR="008379C1">
        <w:rPr>
          <w:rFonts w:ascii="Times New Roman" w:hAnsi="Times New Roman" w:cs="Times New Roman"/>
          <w:sz w:val="24"/>
          <w:szCs w:val="24"/>
        </w:rPr>
        <w:t xml:space="preserve"> to show depth</w:t>
      </w:r>
    </w:p>
    <w:p w:rsidR="008379C1" w:rsidRDefault="008379C1" w:rsidP="008B464F">
      <w:pPr>
        <w:rPr>
          <w:rFonts w:ascii="Times New Roman" w:hAnsi="Times New Roman" w:cs="Times New Roman"/>
          <w:sz w:val="24"/>
          <w:szCs w:val="24"/>
        </w:rPr>
      </w:pPr>
      <w:r>
        <w:rPr>
          <w:rFonts w:ascii="Times New Roman" w:hAnsi="Times New Roman" w:cs="Times New Roman"/>
          <w:sz w:val="24"/>
          <w:szCs w:val="24"/>
        </w:rPr>
        <w:lastRenderedPageBreak/>
        <w:t xml:space="preserve">were made in homage to a beloved person, to honor his memory </w:t>
      </w:r>
    </w:p>
    <w:p w:rsidR="00E45752" w:rsidRDefault="00E45752" w:rsidP="008B464F">
      <w:pPr>
        <w:rPr>
          <w:rFonts w:ascii="Times New Roman" w:hAnsi="Times New Roman" w:cs="Times New Roman"/>
          <w:sz w:val="24"/>
          <w:szCs w:val="24"/>
        </w:rPr>
      </w:pPr>
      <w:r>
        <w:rPr>
          <w:rFonts w:ascii="Times New Roman" w:hAnsi="Times New Roman" w:cs="Times New Roman"/>
          <w:sz w:val="24"/>
          <w:szCs w:val="24"/>
        </w:rPr>
        <w:t>give you  a strong sense that you are looking at a real person</w:t>
      </w:r>
    </w:p>
    <w:p w:rsidR="00BA2D34" w:rsidRDefault="00BA2D34" w:rsidP="008B464F">
      <w:pPr>
        <w:rPr>
          <w:rFonts w:ascii="Times New Roman" w:hAnsi="Times New Roman" w:cs="Times New Roman"/>
          <w:sz w:val="24"/>
          <w:szCs w:val="24"/>
        </w:rPr>
      </w:pPr>
    </w:p>
    <w:p w:rsidR="00BA2D34" w:rsidRPr="00BA2D34" w:rsidRDefault="00BA2D34" w:rsidP="008B464F">
      <w:pPr>
        <w:rPr>
          <w:rFonts w:ascii="Times New Roman" w:hAnsi="Times New Roman" w:cs="Times New Roman"/>
          <w:b/>
          <w:sz w:val="24"/>
          <w:szCs w:val="24"/>
        </w:rPr>
      </w:pPr>
      <w:r w:rsidRPr="00BA2D34">
        <w:rPr>
          <w:rFonts w:ascii="Times New Roman" w:hAnsi="Times New Roman" w:cs="Times New Roman"/>
          <w:b/>
          <w:sz w:val="24"/>
          <w:szCs w:val="24"/>
        </w:rPr>
        <w:t>In contrast:</w:t>
      </w:r>
    </w:p>
    <w:p w:rsidR="00BA2D34" w:rsidRDefault="00BA2D34" w:rsidP="008B464F">
      <w:pPr>
        <w:rPr>
          <w:rFonts w:ascii="Times New Roman" w:hAnsi="Times New Roman" w:cs="Times New Roman"/>
          <w:sz w:val="24"/>
          <w:szCs w:val="24"/>
        </w:rPr>
      </w:pPr>
      <w:r>
        <w:rPr>
          <w:rFonts w:ascii="Times New Roman" w:hAnsi="Times New Roman" w:cs="Times New Roman"/>
          <w:sz w:val="24"/>
          <w:szCs w:val="24"/>
        </w:rPr>
        <w:t xml:space="preserve">The </w:t>
      </w:r>
      <w:r w:rsidR="002F4895">
        <w:rPr>
          <w:rFonts w:ascii="Times New Roman" w:hAnsi="Times New Roman" w:cs="Times New Roman"/>
          <w:sz w:val="24"/>
          <w:szCs w:val="24"/>
        </w:rPr>
        <w:t>portrait is of a Roman</w:t>
      </w:r>
      <w:r>
        <w:rPr>
          <w:rFonts w:ascii="Times New Roman" w:hAnsi="Times New Roman" w:cs="Times New Roman"/>
          <w:sz w:val="24"/>
          <w:szCs w:val="24"/>
        </w:rPr>
        <w:t xml:space="preserve"> citizen, whereas the icon depicts Christ, identifiable by the golden cruciform halo and the </w:t>
      </w:r>
      <w:r w:rsidR="002F4895">
        <w:rPr>
          <w:rFonts w:ascii="Times New Roman" w:hAnsi="Times New Roman" w:cs="Times New Roman"/>
          <w:sz w:val="24"/>
          <w:szCs w:val="24"/>
        </w:rPr>
        <w:t>book of Gospels (the Word of God is holding the word</w:t>
      </w:r>
      <w:r>
        <w:rPr>
          <w:rFonts w:ascii="Times New Roman" w:hAnsi="Times New Roman" w:cs="Times New Roman"/>
          <w:sz w:val="24"/>
          <w:szCs w:val="24"/>
        </w:rPr>
        <w:t xml:space="preserve"> </w:t>
      </w:r>
      <w:r w:rsidR="002F4895">
        <w:rPr>
          <w:rFonts w:ascii="Times New Roman" w:hAnsi="Times New Roman" w:cs="Times New Roman"/>
          <w:sz w:val="24"/>
          <w:szCs w:val="24"/>
        </w:rPr>
        <w:t>of God)</w:t>
      </w:r>
    </w:p>
    <w:p w:rsidR="008379C1" w:rsidRDefault="008379C1" w:rsidP="008B464F">
      <w:pPr>
        <w:rPr>
          <w:rFonts w:ascii="Times New Roman" w:hAnsi="Times New Roman" w:cs="Times New Roman"/>
          <w:sz w:val="24"/>
          <w:szCs w:val="24"/>
        </w:rPr>
      </w:pPr>
      <w:r>
        <w:rPr>
          <w:rFonts w:ascii="Times New Roman" w:hAnsi="Times New Roman" w:cs="Times New Roman"/>
          <w:sz w:val="24"/>
          <w:szCs w:val="24"/>
        </w:rPr>
        <w:t xml:space="preserve">The portrait was meant to be buried, while the image of Christ was made to be venerated </w:t>
      </w:r>
    </w:p>
    <w:p w:rsidR="00E149D8" w:rsidRDefault="00E149D8" w:rsidP="008B464F">
      <w:pPr>
        <w:rPr>
          <w:rFonts w:ascii="Times New Roman" w:hAnsi="Times New Roman" w:cs="Times New Roman"/>
          <w:sz w:val="24"/>
          <w:szCs w:val="24"/>
        </w:rPr>
      </w:pPr>
      <w:r>
        <w:rPr>
          <w:rFonts w:ascii="Times New Roman" w:hAnsi="Times New Roman" w:cs="Times New Roman"/>
          <w:sz w:val="24"/>
          <w:szCs w:val="24"/>
        </w:rPr>
        <w:t xml:space="preserve">The icon uses Christian symbolism: the cross, the book (the Gospels – it looks like contemporary manuscripts of Scripture and it is adorned with jewels), </w:t>
      </w:r>
      <w:r w:rsidR="00891EAA">
        <w:rPr>
          <w:rFonts w:ascii="Times New Roman" w:hAnsi="Times New Roman" w:cs="Times New Roman"/>
          <w:sz w:val="24"/>
          <w:szCs w:val="24"/>
        </w:rPr>
        <w:t xml:space="preserve">and </w:t>
      </w:r>
      <w:r>
        <w:rPr>
          <w:rFonts w:ascii="Times New Roman" w:hAnsi="Times New Roman" w:cs="Times New Roman"/>
          <w:sz w:val="24"/>
          <w:szCs w:val="24"/>
        </w:rPr>
        <w:t xml:space="preserve">Christ’s hand is in the position used for blessing. </w:t>
      </w:r>
    </w:p>
    <w:p w:rsidR="00E149D8" w:rsidRPr="00BA2D34" w:rsidRDefault="00E149D8" w:rsidP="008B464F">
      <w:pPr>
        <w:rPr>
          <w:rFonts w:ascii="Times New Roman" w:hAnsi="Times New Roman" w:cs="Times New Roman"/>
          <w:sz w:val="24"/>
          <w:szCs w:val="24"/>
        </w:rPr>
      </w:pPr>
      <w:r>
        <w:rPr>
          <w:rFonts w:ascii="Times New Roman" w:hAnsi="Times New Roman" w:cs="Times New Roman"/>
          <w:sz w:val="24"/>
          <w:szCs w:val="24"/>
        </w:rPr>
        <w:t>Christ’s face is not as realistic as that of the portrait. If you look carefully you will see that each half of his face is quite different from the other; one half is darker, the eyes are shaped differently</w:t>
      </w:r>
      <w:r w:rsidR="00891EAA">
        <w:rPr>
          <w:rFonts w:ascii="Times New Roman" w:hAnsi="Times New Roman" w:cs="Times New Roman"/>
          <w:sz w:val="24"/>
          <w:szCs w:val="24"/>
        </w:rPr>
        <w:t>, and the shape of the face is slightly different. This symbolizes</w:t>
      </w:r>
      <w:r>
        <w:rPr>
          <w:rFonts w:ascii="Times New Roman" w:hAnsi="Times New Roman" w:cs="Times New Roman"/>
          <w:sz w:val="24"/>
          <w:szCs w:val="24"/>
        </w:rPr>
        <w:t xml:space="preserve"> the human and divine natures of Christ</w:t>
      </w:r>
      <w:r w:rsidR="00891EAA">
        <w:rPr>
          <w:rFonts w:ascii="Times New Roman" w:hAnsi="Times New Roman" w:cs="Times New Roman"/>
          <w:sz w:val="24"/>
          <w:szCs w:val="24"/>
        </w:rPr>
        <w:t>.</w:t>
      </w:r>
    </w:p>
    <w:p w:rsidR="007578A1" w:rsidRDefault="00062275" w:rsidP="000900EC">
      <w:pPr>
        <w:tabs>
          <w:tab w:val="left" w:pos="1764"/>
        </w:tabs>
        <w:rPr>
          <w:rFonts w:ascii="Times New Roman" w:hAnsi="Times New Roman" w:cs="Times New Roman"/>
          <w:b/>
          <w:sz w:val="24"/>
          <w:szCs w:val="24"/>
        </w:rPr>
      </w:pPr>
      <w:r>
        <w:rPr>
          <w:rFonts w:ascii="Times New Roman" w:hAnsi="Times New Roman" w:cs="Times New Roman"/>
          <w:b/>
          <w:sz w:val="24"/>
          <w:szCs w:val="24"/>
        </w:rPr>
        <w:t xml:space="preserve"> </w:t>
      </w:r>
    </w:p>
    <w:sectPr w:rsidR="0075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EC"/>
    <w:rsid w:val="000269C7"/>
    <w:rsid w:val="00062275"/>
    <w:rsid w:val="000900EC"/>
    <w:rsid w:val="000C2379"/>
    <w:rsid w:val="001A3451"/>
    <w:rsid w:val="00287531"/>
    <w:rsid w:val="0029672C"/>
    <w:rsid w:val="002F4895"/>
    <w:rsid w:val="00301623"/>
    <w:rsid w:val="00341563"/>
    <w:rsid w:val="0042252E"/>
    <w:rsid w:val="00440F04"/>
    <w:rsid w:val="004768E1"/>
    <w:rsid w:val="004F18DE"/>
    <w:rsid w:val="0050333D"/>
    <w:rsid w:val="005353B1"/>
    <w:rsid w:val="005937A8"/>
    <w:rsid w:val="0063427E"/>
    <w:rsid w:val="00716628"/>
    <w:rsid w:val="007578A1"/>
    <w:rsid w:val="007F7D10"/>
    <w:rsid w:val="008379C1"/>
    <w:rsid w:val="00891EAA"/>
    <w:rsid w:val="008B464F"/>
    <w:rsid w:val="00A40695"/>
    <w:rsid w:val="00A55B77"/>
    <w:rsid w:val="00A904EB"/>
    <w:rsid w:val="00B765AB"/>
    <w:rsid w:val="00BA2D34"/>
    <w:rsid w:val="00C64914"/>
    <w:rsid w:val="00C928C0"/>
    <w:rsid w:val="00D34301"/>
    <w:rsid w:val="00E149D8"/>
    <w:rsid w:val="00E45752"/>
    <w:rsid w:val="00E903CB"/>
    <w:rsid w:val="00F447C7"/>
    <w:rsid w:val="00F55A40"/>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57EC7-9A24-421F-8D35-B5FB2074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wikimedia.org/wikipedia/commons/4/41/Spoils_from_Jerusalem_-_Arch_of_Titus_-_Rome_2008.jpg"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en.wikipedia.org/wiki/Augustus_of_Prima_Porta"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Catholic Schoolhouse</cp:lastModifiedBy>
  <cp:revision>2</cp:revision>
  <dcterms:created xsi:type="dcterms:W3CDTF">2016-01-04T10:30:00Z</dcterms:created>
  <dcterms:modified xsi:type="dcterms:W3CDTF">2016-01-04T10:30:00Z</dcterms:modified>
</cp:coreProperties>
</file>